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年赴新西兰短期研学项目招生通知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英语专业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  <w:t>）</w:t>
      </w:r>
    </w:p>
    <w:p>
      <w:pP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  <w:t xml:space="preserve">为提高学生的创新意识、拓宽学生的学术视野，帮助学生接触到最前沿的课程研究，强化专业基础，由新西兰培黎实训基地组织的为期40天短期访学项目，学生们将掌握专业知识与技能，并把握世界新趋势。项目课程会提供严谨的学术课程，学生们将收获丰富的教育体验。 </w:t>
      </w:r>
    </w:p>
    <w:p>
      <w:pPr>
        <w:pStyle w:val="2"/>
        <w:numPr>
          <w:ilvl w:val="0"/>
          <w:numId w:val="1"/>
        </w:numPr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项目时间：2024年1月20日-2月28日</w:t>
      </w:r>
    </w:p>
    <w:p>
      <w:pPr>
        <w:pStyle w:val="2"/>
        <w:numPr>
          <w:ilvl w:val="0"/>
          <w:numId w:val="0"/>
        </w:numPr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二、项目地点：新西兰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三、项目主办方：新西兰培黎实训基地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四、项目开设课程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 xml:space="preserve">1.英语国家社会与文化 (Society and Culture of Major English-speaking Countries) (Society and Culture of New Zealand is preferred) 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 xml:space="preserve">2.跨文化交际 (Cross-cultural Communication) 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3.区域与国别研究 (Regional &amp; International Studies)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五、授课模式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1.项目为期40天，共讲授3门学分课程，32学时/门，45分钟/学时。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2.授课形式将包括讲授与交流互动结合的方式，两学时一节课。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3.项目最后阶段将安排专业实践交流活动。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六、特色与优势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1.资源平台丰富：与新西兰八大高校合作密切，新西兰华人科学家协会著名教授团担任专家顾问，与本地知名企业、行业协会建立了良好的合作关系。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2.地理位置优越：基地地处奥克兰市中心教育专属区（原奥克兰大学科研楼），紧邻奥克兰大学、奥克兰理工大学等。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3.一站式服务：由基地亲自组织并全程参与项目的开展，主题丰富多元。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4.长期提供去往新西兰留学、访学、就业咨询等服务，学习熟悉新西兰和英联邦国家留学读研的申请方法与途径；全面了解新西兰未来就业需求，为海外就业和进入全球就业大循环做准备。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七、项目形式</w:t>
      </w:r>
    </w:p>
    <w:p>
      <w:pPr>
        <w:pStyle w:val="2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由基地邀请新西兰八所大学资深教授、专业领军人等组成授课团队。</w:t>
      </w:r>
    </w:p>
    <w:p>
      <w:pPr>
        <w:pStyle w:val="2"/>
        <w:numPr>
          <w:ilvl w:val="0"/>
          <w:numId w:val="2"/>
        </w:numPr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 xml:space="preserve">具体安排 </w:t>
      </w:r>
    </w:p>
    <w:p>
      <w:pPr>
        <w:pStyle w:val="2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3094355"/>
            <wp:effectExtent l="0" t="0" r="82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项目考核</w:t>
      </w:r>
    </w:p>
    <w:p>
      <w:pPr>
        <w:pStyle w:val="2"/>
        <w:numPr>
          <w:ilvl w:val="0"/>
          <w:numId w:val="0"/>
        </w:numPr>
        <w:ind w:firstLine="480" w:firstLineChars="2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项目学生由基地进行统一的学术管理与学术考核，顺利完成学习后，学生将获得新西兰八大教授出具的成绩单，优秀学生将有机会获得新西兰各大学教授和相关企业出具的推荐信。</w:t>
      </w:r>
    </w:p>
    <w:p>
      <w:pPr>
        <w:pStyle w:val="2"/>
        <w:numPr>
          <w:ilvl w:val="0"/>
          <w:numId w:val="2"/>
        </w:numPr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项目费用： 49800元人民币</w:t>
      </w:r>
    </w:p>
    <w:p>
      <w:pPr>
        <w:pStyle w:val="2"/>
        <w:numPr>
          <w:ilvl w:val="0"/>
          <w:numId w:val="0"/>
        </w:numPr>
        <w:ind w:firstLine="480" w:firstLineChars="2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【费用包括】</w:t>
      </w:r>
    </w:p>
    <w:p>
      <w:pPr>
        <w:pStyle w:val="2"/>
        <w:numPr>
          <w:ilvl w:val="0"/>
          <w:numId w:val="0"/>
        </w:numPr>
        <w:ind w:firstLine="480" w:firstLineChars="2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① 课程费用  ② 实践活动费  ③ 在新期间住宿费、早晚餐费、交通费、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 xml:space="preserve">  ④ 签证费，签证服务费</w:t>
      </w:r>
    </w:p>
    <w:p>
      <w:pPr>
        <w:pStyle w:val="2"/>
        <w:numPr>
          <w:ilvl w:val="0"/>
          <w:numId w:val="0"/>
        </w:numPr>
        <w:ind w:firstLine="480" w:firstLineChars="2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【费用不包括】</w:t>
      </w:r>
    </w:p>
    <w:p>
      <w:pPr>
        <w:pStyle w:val="2"/>
        <w:numPr>
          <w:ilvl w:val="0"/>
          <w:numId w:val="3"/>
        </w:numPr>
        <w:ind w:firstLine="480" w:firstLineChars="2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 xml:space="preserve">往返国际机票 ② 行程外个人消费 </w:t>
      </w:r>
    </w:p>
    <w:p>
      <w:pPr>
        <w:pStyle w:val="2"/>
        <w:numPr>
          <w:ilvl w:val="0"/>
          <w:numId w:val="2"/>
        </w:numPr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项目申请</w:t>
      </w:r>
    </w:p>
    <w:p>
      <w:pPr>
        <w:pStyle w:val="2"/>
        <w:numPr>
          <w:ilvl w:val="0"/>
          <w:numId w:val="0"/>
        </w:numPr>
        <w:ind w:firstLine="480" w:firstLineChars="2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（一）选拔要求：</w:t>
      </w:r>
    </w:p>
    <w:p>
      <w:pPr>
        <w:pStyle w:val="2"/>
        <w:numPr>
          <w:ilvl w:val="0"/>
          <w:numId w:val="0"/>
        </w:numPr>
        <w:ind w:firstLine="720" w:firstLineChars="3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1.仅限本校全日制在校生，本科和研究生均可申请；成绩优异、道德品质好，在校期间未受过纪律处分，身心健康，能顺利完成学习任务；</w:t>
      </w:r>
    </w:p>
    <w:p>
      <w:pPr>
        <w:pStyle w:val="2"/>
        <w:numPr>
          <w:ilvl w:val="0"/>
          <w:numId w:val="0"/>
        </w:numPr>
        <w:ind w:firstLine="720" w:firstLineChars="3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2.英语要求：具备优秀的英语基础；</w:t>
      </w:r>
    </w:p>
    <w:p>
      <w:pPr>
        <w:pStyle w:val="2"/>
        <w:numPr>
          <w:ilvl w:val="0"/>
          <w:numId w:val="0"/>
        </w:numPr>
        <w:ind w:firstLine="720" w:firstLineChars="3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（二）报名流程：</w:t>
      </w:r>
    </w:p>
    <w:p>
      <w:pPr>
        <w:pStyle w:val="2"/>
        <w:numPr>
          <w:ilvl w:val="0"/>
          <w:numId w:val="0"/>
        </w:numPr>
        <w:ind w:firstLine="720" w:firstLineChars="3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 xml:space="preserve">1、 </w:t>
      </w:r>
      <w:r>
        <w:rPr>
          <w:rFonts w:hint="eastAsia" w:ascii="华文中宋" w:hAnsi="华文中宋" w:eastAsia="华文中宋" w:cs="华文中宋"/>
          <w:b w:val="0"/>
          <w:bCs w:val="0"/>
          <w:color w:val="FF0000"/>
          <w:sz w:val="24"/>
          <w:szCs w:val="24"/>
          <w:lang w:val="en-US" w:eastAsia="zh-CN"/>
        </w:rPr>
        <w:t>10月25日截止报名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；</w:t>
      </w:r>
    </w:p>
    <w:p>
      <w:pPr>
        <w:pStyle w:val="2"/>
        <w:numPr>
          <w:ilvl w:val="0"/>
          <w:numId w:val="0"/>
        </w:numPr>
        <w:ind w:firstLine="720" w:firstLineChars="3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2、 10月30日前学生缴纳学费；</w:t>
      </w:r>
    </w:p>
    <w:p>
      <w:pPr>
        <w:pStyle w:val="2"/>
        <w:numPr>
          <w:ilvl w:val="0"/>
          <w:numId w:val="0"/>
        </w:numPr>
        <w:ind w:firstLine="720" w:firstLineChars="3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3、 11月10日前按要求准备好签证申请材料，基地发确认邀请函；</w:t>
      </w:r>
    </w:p>
    <w:p>
      <w:pPr>
        <w:pStyle w:val="2"/>
        <w:numPr>
          <w:ilvl w:val="0"/>
          <w:numId w:val="0"/>
        </w:numPr>
        <w:ind w:firstLine="720" w:firstLineChars="3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4、 11月15日前统一递交签证申请， 12月底争取获得签证批准。</w:t>
      </w:r>
    </w:p>
    <w:p>
      <w:pPr>
        <w:pStyle w:val="2"/>
        <w:numPr>
          <w:ilvl w:val="0"/>
          <w:numId w:val="0"/>
        </w:numPr>
        <w:ind w:firstLine="720" w:firstLineChars="30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注：请有意申请该项目的同学提前启动办理完护照。</w:t>
      </w:r>
    </w:p>
    <w:p>
      <w:pPr>
        <w:pStyle w:val="2"/>
        <w:numPr>
          <w:ilvl w:val="0"/>
          <w:numId w:val="2"/>
        </w:numPr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项目其他说明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该项目采取公开选拔，商务外语学院公开信息，由学生自愿报名，然后通过对学生的绩点、英文水平、在校表现的考量进行第一轮筛选，之后由新西兰方选拔，于2024年1月-2月期间前往新西兰进行为期40天的学习。对于入选的学生，学校将资助往返机票及保险费</w:t>
      </w:r>
      <w:r>
        <w:rPr>
          <w:rFonts w:hint="eastAsia" w:ascii="华文中宋" w:hAnsi="华文中宋" w:eastAsia="华文中宋" w:cs="华文中宋"/>
          <w:b w:val="0"/>
          <w:bCs w:val="0"/>
          <w:color w:val="FF0000"/>
          <w:sz w:val="24"/>
          <w:szCs w:val="24"/>
          <w:lang w:val="en-US" w:eastAsia="zh-CN"/>
        </w:rPr>
        <w:t>（注：每个学生大学四年只能享受一次学生海外学习、实习项目资助）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E5E5B"/>
    <w:multiLevelType w:val="singleLevel"/>
    <w:tmpl w:val="93CE5E5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0BFB317"/>
    <w:multiLevelType w:val="singleLevel"/>
    <w:tmpl w:val="A0BFB3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F2B4507"/>
    <w:multiLevelType w:val="singleLevel"/>
    <w:tmpl w:val="DF2B4507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MTc2MmJmOTI2ZDZhYTJhYmJjMWZkY2E2YzFhOGIifQ=="/>
  </w:docVars>
  <w:rsids>
    <w:rsidRoot w:val="319C0684"/>
    <w:rsid w:val="045C354F"/>
    <w:rsid w:val="04F74A17"/>
    <w:rsid w:val="171629ED"/>
    <w:rsid w:val="17872239"/>
    <w:rsid w:val="18BE612E"/>
    <w:rsid w:val="1B485AE5"/>
    <w:rsid w:val="1FCD240F"/>
    <w:rsid w:val="306A22A0"/>
    <w:rsid w:val="319C0684"/>
    <w:rsid w:val="44C91833"/>
    <w:rsid w:val="4574354D"/>
    <w:rsid w:val="46236D21"/>
    <w:rsid w:val="4DCE3A17"/>
    <w:rsid w:val="55216B22"/>
    <w:rsid w:val="57193F55"/>
    <w:rsid w:val="58333CC5"/>
    <w:rsid w:val="5C8E2CEF"/>
    <w:rsid w:val="62DB47B4"/>
    <w:rsid w:val="6EFF5CCE"/>
    <w:rsid w:val="71791D68"/>
    <w:rsid w:val="7C817D22"/>
    <w:rsid w:val="7DF2712A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style01"/>
    <w:basedOn w:val="4"/>
    <w:uiPriority w:val="0"/>
    <w:rPr>
      <w:rFonts w:ascii="仿宋" w:hAnsi="仿宋" w:eastAsia="仿宋" w:cs="仿宋"/>
      <w:color w:val="333333"/>
      <w:sz w:val="24"/>
      <w:szCs w:val="24"/>
    </w:rPr>
  </w:style>
  <w:style w:type="character" w:customStyle="1" w:styleId="6">
    <w:name w:val="fontstyle21"/>
    <w:basedOn w:val="4"/>
    <w:uiPriority w:val="0"/>
    <w:rPr>
      <w:rFonts w:ascii="ArialMT" w:hAnsi="ArialMT" w:eastAsia="ArialMT" w:cs="ArialMT"/>
      <w:color w:val="333399"/>
      <w:sz w:val="20"/>
      <w:szCs w:val="20"/>
    </w:rPr>
  </w:style>
  <w:style w:type="character" w:customStyle="1" w:styleId="7">
    <w:name w:val="fontstyle11"/>
    <w:basedOn w:val="4"/>
    <w:uiPriority w:val="0"/>
    <w:rPr>
      <w:rFonts w:ascii="仿宋" w:hAnsi="仿宋" w:eastAsia="仿宋" w:cs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2023-10-11T06:05:00Z</dcterms:created>
  <dc:creator>PC</dc:creator>
  <cp:lastModifiedBy>PC</cp:lastModifiedBy>
  <dcterms:modified xsi:type="dcterms:W3CDTF">2023-10-11T10:18:11Z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A7BAC2F32474403C89AEACE1BABF9DB6_11</vt:lpwstr>
  </property>
</Properties>
</file>